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36"/>
        <w:gridCol w:w="2439"/>
        <w:gridCol w:w="810"/>
        <w:gridCol w:w="432"/>
        <w:gridCol w:w="2538"/>
        <w:gridCol w:w="432"/>
        <w:gridCol w:w="2808"/>
      </w:tblGrid>
      <w:tr w:rsidR="00070F76" w:rsidRPr="00B706E4" w14:paraId="4E3A721F" w14:textId="77777777" w:rsidTr="00816821">
        <w:trPr>
          <w:trHeight w:val="576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14:paraId="5BE3D39F" w14:textId="20DEA28A" w:rsidR="000E1E2C" w:rsidRPr="00B706E4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MEETING INFORMATION</w:t>
            </w:r>
          </w:p>
        </w:tc>
      </w:tr>
      <w:tr w:rsidR="00070F76" w:rsidRPr="00B706E4" w14:paraId="70536FD7" w14:textId="77777777" w:rsidTr="0081682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3F8E219" w14:textId="1D52B553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Meeting Description: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65BF209F" w14:textId="34332798" w:rsidR="00340388" w:rsidRPr="00B706E4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>LA Task Force on Telehealth Access</w:t>
            </w:r>
          </w:p>
        </w:tc>
      </w:tr>
      <w:tr w:rsidR="00070F76" w:rsidRPr="00B706E4" w14:paraId="7BBF2BC5" w14:textId="77777777" w:rsidTr="0081682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B71CE53" w14:textId="0903048D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7DFA05D8" w14:textId="6BFA6AF8" w:rsidR="00340388" w:rsidRPr="00B706E4" w:rsidRDefault="00340388" w:rsidP="001F56B7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Monday, </w:t>
            </w:r>
            <w:r w:rsidR="001F56B7">
              <w:rPr>
                <w:rFonts w:asciiTheme="minorHAnsi" w:hAnsiTheme="minorHAnsi" w:cstheme="minorHAnsi"/>
              </w:rPr>
              <w:t>April 27</w:t>
            </w:r>
            <w:r w:rsidRPr="00B706E4">
              <w:rPr>
                <w:rFonts w:asciiTheme="minorHAnsi" w:hAnsiTheme="minorHAnsi" w:cstheme="minorHAnsi"/>
              </w:rPr>
              <w:t xml:space="preserve">, 2015      </w:t>
            </w:r>
            <w:r w:rsidR="004D33C0" w:rsidRPr="00B706E4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B706E4" w14:paraId="30002559" w14:textId="77777777" w:rsidTr="0081682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3C15DDE3" w14:textId="53D24F11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0493AA7D" w14:textId="5A594423" w:rsidR="00340388" w:rsidRPr="00B706E4" w:rsidRDefault="0097588D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LHA Board Room, </w:t>
            </w:r>
            <w:r w:rsidRPr="00B706E4">
              <w:rPr>
                <w:rFonts w:asciiTheme="minorHAnsi" w:hAnsiTheme="minorHAnsi" w:cs="Arial"/>
                <w:color w:val="000000"/>
              </w:rPr>
              <w:t>9521 Brookline Avenue, Baton Rouge, LA 70809</w:t>
            </w:r>
          </w:p>
        </w:tc>
      </w:tr>
      <w:tr w:rsidR="00070F76" w:rsidRPr="00B706E4" w14:paraId="7BB70FD5" w14:textId="77777777" w:rsidTr="0081682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1137F0E" w14:textId="4B0AEDC4" w:rsidR="00B97359" w:rsidRPr="00B706E4" w:rsidRDefault="00B97359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Dial-in Information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345D55F3" w14:textId="1D241D03" w:rsidR="00B97359" w:rsidRPr="00B706E4" w:rsidRDefault="005624CA" w:rsidP="003E727D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70F76" w:rsidRPr="00B706E4">
                <w:rPr>
                  <w:rStyle w:val="Hyperlink"/>
                  <w:rFonts w:asciiTheme="minorHAnsi" w:hAnsiTheme="minorHAnsi"/>
                  <w:sz w:val="20"/>
                </w:rPr>
                <w:t>https://attendee.gotowebinar.com/register/8746471326576519938</w:t>
              </w:r>
            </w:hyperlink>
            <w:r w:rsidR="00070F76" w:rsidRPr="00B706E4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070F76" w:rsidRPr="00B706E4" w14:paraId="0F96E67B" w14:textId="77777777" w:rsidTr="00816821">
        <w:trPr>
          <w:trHeight w:val="576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14:paraId="533ABDF9" w14:textId="269E5E3F" w:rsidR="00340388" w:rsidRPr="00B706E4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B706E4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5624CA" w:rsidRPr="00816821" w14:paraId="7E0C64EE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36934032" w14:textId="602E9BFC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4A1280C6" w14:textId="4F732861" w:rsidR="005624CA" w:rsidRPr="00816821" w:rsidRDefault="005624CA" w:rsidP="005624C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Brooke Campo,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448FB343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1D21688E" w14:textId="57DCDD2B" w:rsidR="005624CA" w:rsidRPr="00816821" w:rsidRDefault="005624CA" w:rsidP="005624CA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Lonnie DuFour,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5B4DCC4" w14:textId="5108A8DE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26860221" w14:textId="54431CD2" w:rsidR="005624CA" w:rsidRPr="00816821" w:rsidRDefault="005624CA" w:rsidP="005624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16821">
              <w:rPr>
                <w:rFonts w:asciiTheme="minorHAnsi" w:hAnsiTheme="minorHAnsi" w:cstheme="minorHAnsi"/>
                <w:sz w:val="18"/>
                <w:szCs w:val="20"/>
              </w:rPr>
              <w:t xml:space="preserve">Faye Bryant, </w:t>
            </w:r>
            <w:r w:rsidRPr="00816821">
              <w:rPr>
                <w:rFonts w:asciiTheme="minorHAnsi" w:hAnsiTheme="minorHAnsi" w:cstheme="minorHAnsi"/>
                <w:i/>
                <w:sz w:val="18"/>
                <w:szCs w:val="20"/>
              </w:rPr>
              <w:t>FMOLHS</w:t>
            </w:r>
          </w:p>
        </w:tc>
      </w:tr>
      <w:tr w:rsidR="005624CA" w:rsidRPr="00816821" w14:paraId="0360EDDF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3C890076" w14:textId="1C8FD984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3249" w:type="dxa"/>
            <w:gridSpan w:val="2"/>
          </w:tcPr>
          <w:p w14:paraId="6EE38E66" w14:textId="0747DE33" w:rsidR="005624CA" w:rsidRPr="00816821" w:rsidRDefault="005624CA" w:rsidP="005624C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Carson Scott, </w:t>
            </w:r>
            <w:proofErr w:type="spellStart"/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TexLa</w:t>
            </w:r>
            <w:proofErr w:type="spellEnd"/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4F1D8D91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275AF3D4" w14:textId="2DB58BC4" w:rsidR="005624CA" w:rsidRPr="00816821" w:rsidRDefault="005624CA" w:rsidP="005624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Patrick O'Neill, MD,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748DE49" w14:textId="2945302E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7184814A" w14:textId="5E560B68" w:rsidR="005624CA" w:rsidRPr="00816821" w:rsidRDefault="005624CA" w:rsidP="005624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 xml:space="preserve">Heather </w:t>
            </w:r>
            <w:proofErr w:type="spellStart"/>
            <w:r w:rsidRPr="00816821">
              <w:rPr>
                <w:rFonts w:asciiTheme="minorHAnsi" w:hAnsiTheme="minorHAnsi"/>
                <w:sz w:val="18"/>
                <w:szCs w:val="20"/>
              </w:rPr>
              <w:t>Rademacher</w:t>
            </w:r>
            <w:proofErr w:type="spellEnd"/>
            <w:r w:rsidRPr="00816821">
              <w:rPr>
                <w:rFonts w:asciiTheme="minorHAnsi" w:hAnsiTheme="minorHAnsi"/>
                <w:sz w:val="18"/>
                <w:szCs w:val="20"/>
              </w:rPr>
              <w:t xml:space="preserve"> Taylor, </w:t>
            </w:r>
            <w:r w:rsidRPr="00816821">
              <w:rPr>
                <w:rFonts w:asciiTheme="minorHAnsi" w:hAnsiTheme="minorHAnsi"/>
                <w:i/>
                <w:sz w:val="18"/>
                <w:szCs w:val="20"/>
              </w:rPr>
              <w:t>DHH</w:t>
            </w:r>
            <w:r w:rsidRPr="00816821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5624CA" w:rsidRPr="00816821" w14:paraId="4721EC98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38922C66" w14:textId="4202E6E4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3249" w:type="dxa"/>
            <w:gridSpan w:val="2"/>
          </w:tcPr>
          <w:p w14:paraId="5ABE1B39" w14:textId="5CB4B655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Cecilia Mouton, MD,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382A7AD6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2538" w:type="dxa"/>
          </w:tcPr>
          <w:p w14:paraId="5C4A9B08" w14:textId="3B652D95" w:rsidR="005624CA" w:rsidRPr="00816821" w:rsidRDefault="005624CA" w:rsidP="005624CA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Raman Singh, MD,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52A6423" w14:textId="2600858D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36507193" w14:textId="7D1033DB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 xml:space="preserve">Joseph </w:t>
            </w:r>
            <w:proofErr w:type="spellStart"/>
            <w:r w:rsidRPr="00816821">
              <w:rPr>
                <w:rFonts w:asciiTheme="minorHAnsi" w:hAnsiTheme="minorHAnsi"/>
                <w:sz w:val="18"/>
                <w:szCs w:val="20"/>
              </w:rPr>
              <w:t>Bonck</w:t>
            </w:r>
            <w:proofErr w:type="spellEnd"/>
            <w:r w:rsidRPr="00816821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 w:rsidRPr="00816821">
              <w:rPr>
                <w:rFonts w:asciiTheme="minorHAnsi" w:hAnsiTheme="minorHAnsi"/>
                <w:i/>
                <w:sz w:val="18"/>
                <w:szCs w:val="20"/>
              </w:rPr>
              <w:t>LSBME</w:t>
            </w:r>
          </w:p>
        </w:tc>
      </w:tr>
      <w:tr w:rsidR="005624CA" w:rsidRPr="00816821" w14:paraId="4888B56C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389147F6" w14:textId="7F4E9D79" w:rsidR="005624CA" w:rsidRPr="00816821" w:rsidRDefault="005624CA" w:rsidP="005624C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Charles </w:t>
            </w:r>
            <w:proofErr w:type="spellStart"/>
            <w:r w:rsidRPr="00816821">
              <w:rPr>
                <w:rFonts w:asciiTheme="minorHAnsi" w:hAnsiTheme="minorHAnsi"/>
                <w:b/>
                <w:sz w:val="18"/>
                <w:szCs w:val="20"/>
              </w:rPr>
              <w:t>Castille</w:t>
            </w:r>
            <w:proofErr w:type="spellEnd"/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33927F40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7ED31F10" w14:textId="16289717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Rebecca Bradley-Dowdy,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45BB65B" w14:textId="71A25D41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4D6F792E" w14:textId="7CE07AD3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>Karen Cormier</w:t>
            </w:r>
          </w:p>
        </w:tc>
      </w:tr>
      <w:tr w:rsidR="005624CA" w:rsidRPr="00816821" w14:paraId="4163969A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6102F993" w14:textId="0DC24BD0" w:rsidR="005624CA" w:rsidRPr="00816821" w:rsidRDefault="005624CA" w:rsidP="005624C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Cheryl McCormick,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2E3902DB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4CECE52C" w14:textId="5C2F598F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>Sabrina Noah,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720A0BA" w14:textId="4AD4E65D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79C2CDF1" w14:textId="64966569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 xml:space="preserve">Kathy </w:t>
            </w:r>
            <w:r>
              <w:rPr>
                <w:rFonts w:asciiTheme="minorHAnsi" w:hAnsiTheme="minorHAnsi"/>
                <w:sz w:val="18"/>
                <w:szCs w:val="20"/>
              </w:rPr>
              <w:t>Willis, MD</w:t>
            </w:r>
          </w:p>
        </w:tc>
      </w:tr>
      <w:tr w:rsidR="005624CA" w:rsidRPr="00816821" w14:paraId="0B6E2793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05A26D8A" w14:textId="22F905E4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4350F67D" w14:textId="290F9AFB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>Drew Murray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1F8BA02A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4EB1BD5F" w14:textId="4A8C1D3C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hyperlink r:id="rId14" w:history="1">
              <w:r w:rsidRPr="00816821">
                <w:rPr>
                  <w:rStyle w:val="Hyperlink"/>
                  <w:rFonts w:asciiTheme="minorHAnsi" w:hAnsiTheme="minorHAnsi"/>
                  <w:b/>
                  <w:color w:val="auto"/>
                  <w:sz w:val="18"/>
                  <w:szCs w:val="20"/>
                  <w:u w:val="none"/>
                </w:rPr>
                <w:t>Tracie Ingram</w:t>
              </w:r>
            </w:hyperlink>
            <w:r w:rsidRPr="00816821">
              <w:rPr>
                <w:rStyle w:val="Hyperlink"/>
                <w:rFonts w:asciiTheme="minorHAnsi" w:hAnsiTheme="minorHAnsi"/>
                <w:b/>
                <w:color w:val="auto"/>
                <w:sz w:val="18"/>
                <w:szCs w:val="20"/>
                <w:u w:val="none"/>
              </w:rPr>
              <w:t>,</w:t>
            </w:r>
            <w:r w:rsidRPr="00816821">
              <w:rPr>
                <w:rStyle w:val="Hyperlink"/>
                <w:rFonts w:asciiTheme="minorHAnsi" w:hAnsiTheme="minorHAnsi"/>
                <w:b/>
                <w:i/>
                <w:color w:val="auto"/>
                <w:sz w:val="18"/>
                <w:szCs w:val="20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3BAC57F" w14:textId="78BD4EFF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7F3766C2" w14:textId="118C9562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Keith Verret</w:t>
            </w:r>
          </w:p>
        </w:tc>
      </w:tr>
      <w:tr w:rsidR="005624CA" w:rsidRPr="00816821" w14:paraId="2A3075F7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1973A53F" w14:textId="559858F8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3249" w:type="dxa"/>
            <w:gridSpan w:val="2"/>
          </w:tcPr>
          <w:p w14:paraId="049728B3" w14:textId="5C4EF295" w:rsidR="005624CA" w:rsidRPr="00816821" w:rsidRDefault="005624CA" w:rsidP="005624C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Herndon “Buzz” Jean</w:t>
            </w: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sonne,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7C4A668D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5F93B3AF" w14:textId="4D4D34AB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Warren Hebert,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06122BB" w14:textId="594B971C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697E37D3" w14:textId="43F0E417" w:rsidR="005624CA" w:rsidRPr="00816821" w:rsidRDefault="005624CA" w:rsidP="005624C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 xml:space="preserve">Meaghan Musso, </w:t>
            </w:r>
            <w:r w:rsidRPr="00816821">
              <w:rPr>
                <w:rFonts w:asciiTheme="minorHAnsi" w:hAnsiTheme="minorHAnsi"/>
                <w:i/>
                <w:sz w:val="18"/>
                <w:szCs w:val="20"/>
              </w:rPr>
              <w:t>LHA</w:t>
            </w:r>
          </w:p>
        </w:tc>
      </w:tr>
      <w:tr w:rsidR="005624CA" w:rsidRPr="00816821" w14:paraId="1C140D22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48D8269C" w14:textId="509A0EE4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3249" w:type="dxa"/>
            <w:gridSpan w:val="2"/>
          </w:tcPr>
          <w:p w14:paraId="274E0A3C" w14:textId="7C7AF1BC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Jeff Drozda,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6476C11E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1F727638" w14:textId="3ADB8686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>Berkley Durbin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52DF2D4" w14:textId="0B6B14CF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4EC95022" w14:textId="260A037F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 xml:space="preserve">Mike Thompson, </w:t>
            </w:r>
            <w:r w:rsidRPr="00816821">
              <w:rPr>
                <w:rFonts w:asciiTheme="minorHAnsi" w:hAnsiTheme="minorHAnsi"/>
                <w:i/>
                <w:sz w:val="18"/>
                <w:szCs w:val="20"/>
              </w:rPr>
              <w:t>LHA</w:t>
            </w:r>
          </w:p>
        </w:tc>
      </w:tr>
      <w:tr w:rsidR="005624CA" w:rsidRPr="00816821" w14:paraId="6F88F457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06EEFDAF" w14:textId="2DFD54E8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1986C5CB" w14:textId="2B218D57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Jen Steele,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12C4885E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67BD73CE" w14:textId="18B02EC8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>Brandi Cannon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A1095DA" w14:textId="6934DEC0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1951BB3E" w14:textId="2C524DC2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Ted Lambert</w:t>
            </w:r>
          </w:p>
        </w:tc>
      </w:tr>
      <w:tr w:rsidR="005624CA" w:rsidRPr="00816821" w14:paraId="35064C0C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201C16BC" w14:textId="7F3222E0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3249" w:type="dxa"/>
            <w:gridSpan w:val="2"/>
          </w:tcPr>
          <w:p w14:paraId="70A0DE25" w14:textId="4170F3F8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Jenny Smith,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39FF5DB6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03F7ECDE" w14:textId="14BAEBA8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>Cassandra Bookman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946B15A" w14:textId="067B11A7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2808" w:type="dxa"/>
          </w:tcPr>
          <w:p w14:paraId="080EA616" w14:textId="28BFB220" w:rsidR="005624CA" w:rsidRPr="005624CA" w:rsidRDefault="005624CA" w:rsidP="005624C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Optum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Health Presenters</w:t>
            </w:r>
          </w:p>
        </w:tc>
      </w:tr>
      <w:tr w:rsidR="005624CA" w:rsidRPr="00816821" w14:paraId="33A5A592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054AA4AC" w14:textId="254C5008" w:rsidR="005624CA" w:rsidRPr="00816821" w:rsidRDefault="005624CA" w:rsidP="005624C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Jonathan Chapman,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61EF4C05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4A6943B7" w14:textId="34443A4D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 xml:space="preserve">Catherine Levendis, </w:t>
            </w:r>
            <w:proofErr w:type="spellStart"/>
            <w:r w:rsidRPr="00816821">
              <w:rPr>
                <w:rFonts w:asciiTheme="minorHAnsi" w:hAnsiTheme="minorHAnsi"/>
                <w:i/>
                <w:sz w:val="18"/>
                <w:szCs w:val="20"/>
              </w:rPr>
              <w:t>Ochsner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43579C6C" w14:textId="1A38ABCD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1318A604" w14:textId="5D2139E2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Mike Bess, MD</w:t>
            </w:r>
          </w:p>
        </w:tc>
      </w:tr>
      <w:tr w:rsidR="005624CA" w:rsidRPr="00816821" w14:paraId="7A276075" w14:textId="77777777" w:rsidTr="00816821">
        <w:trPr>
          <w:trHeight w:val="245"/>
        </w:trPr>
        <w:tc>
          <w:tcPr>
            <w:tcW w:w="436" w:type="dxa"/>
            <w:shd w:val="clear" w:color="auto" w:fill="D9D9D9" w:themeFill="background1" w:themeFillShade="D9"/>
          </w:tcPr>
          <w:p w14:paraId="66808BFD" w14:textId="5C216C68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6C875687" w14:textId="7BA6FBB3" w:rsidR="005624CA" w:rsidRPr="00816821" w:rsidRDefault="005624CA" w:rsidP="005624C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Joseph </w:t>
            </w:r>
            <w:proofErr w:type="spellStart"/>
            <w:r w:rsidRPr="00816821">
              <w:rPr>
                <w:rFonts w:asciiTheme="minorHAnsi" w:hAnsiTheme="minorHAnsi"/>
                <w:b/>
                <w:sz w:val="18"/>
                <w:szCs w:val="20"/>
              </w:rPr>
              <w:t>Donchess</w:t>
            </w:r>
            <w:proofErr w:type="spellEnd"/>
            <w:r w:rsidRPr="00816821">
              <w:rPr>
                <w:rFonts w:asciiTheme="minorHAnsi" w:hAnsiTheme="minorHAnsi"/>
                <w:b/>
                <w:sz w:val="18"/>
                <w:szCs w:val="20"/>
              </w:rPr>
              <w:t xml:space="preserve">, </w:t>
            </w:r>
            <w:r w:rsidRPr="00816821">
              <w:rPr>
                <w:rFonts w:asciiTheme="minorHAnsi" w:hAnsiTheme="minorHAnsi"/>
                <w:b/>
                <w:i/>
                <w:sz w:val="18"/>
                <w:szCs w:val="20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387D77B0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538" w:type="dxa"/>
          </w:tcPr>
          <w:p w14:paraId="2E2CE8E9" w14:textId="40655B00" w:rsidR="005624CA" w:rsidRPr="00816821" w:rsidRDefault="005624CA" w:rsidP="005624C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816821">
              <w:rPr>
                <w:rFonts w:asciiTheme="minorHAnsi" w:hAnsiTheme="minorHAnsi"/>
                <w:sz w:val="18"/>
                <w:szCs w:val="20"/>
              </w:rPr>
              <w:t xml:space="preserve">Curry Landry, </w:t>
            </w:r>
            <w:r w:rsidRPr="00816821">
              <w:rPr>
                <w:rFonts w:asciiTheme="minorHAnsi" w:hAnsiTheme="minorHAnsi"/>
                <w:i/>
                <w:sz w:val="18"/>
                <w:szCs w:val="20"/>
              </w:rPr>
              <w:t>LAA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BEFFEA0" w14:textId="0B238688" w:rsidR="005624CA" w:rsidRPr="00816821" w:rsidRDefault="005624CA" w:rsidP="005624CA">
            <w:pPr>
              <w:rPr>
                <w:rFonts w:ascii="Bookshelf Symbol 7" w:hAnsi="Bookshelf Symbol 7" w:cstheme="minorHAnsi"/>
                <w:sz w:val="18"/>
                <w:szCs w:val="20"/>
              </w:rPr>
            </w:pPr>
            <w:r>
              <w:rPr>
                <w:rFonts w:ascii="Bookshelf Symbol 7" w:hAnsi="Bookshelf Symbol 7" w:cstheme="minorHAnsi"/>
                <w:sz w:val="18"/>
                <w:szCs w:val="20"/>
              </w:rPr>
              <w:t></w:t>
            </w:r>
          </w:p>
        </w:tc>
        <w:tc>
          <w:tcPr>
            <w:tcW w:w="2808" w:type="dxa"/>
          </w:tcPr>
          <w:p w14:paraId="1107FAA6" w14:textId="5EB67F26" w:rsidR="005624CA" w:rsidRPr="00816821" w:rsidRDefault="005624CA" w:rsidP="005624CA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Rachel Farmer</w:t>
            </w:r>
          </w:p>
        </w:tc>
      </w:tr>
    </w:tbl>
    <w:p w14:paraId="7C322641" w14:textId="77777777" w:rsidR="001E3EF7" w:rsidRPr="00B706E4" w:rsidRDefault="001E3EF7" w:rsidP="00C629C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75"/>
        <w:gridCol w:w="2760"/>
        <w:gridCol w:w="6660"/>
      </w:tblGrid>
      <w:tr w:rsidR="003A4237" w:rsidRPr="00B706E4" w14:paraId="52121F37" w14:textId="77777777" w:rsidTr="003A4237">
        <w:trPr>
          <w:trHeight w:val="288"/>
          <w:tblHeader/>
        </w:trPr>
        <w:tc>
          <w:tcPr>
            <w:tcW w:w="475" w:type="dxa"/>
            <w:shd w:val="clear" w:color="auto" w:fill="D9D9D9" w:themeFill="background1" w:themeFillShade="D9"/>
          </w:tcPr>
          <w:p w14:paraId="44A74B54" w14:textId="77777777" w:rsidR="003A4237" w:rsidRPr="00B706E4" w:rsidRDefault="003A4237" w:rsidP="007A51B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  <w:shd w:val="clear" w:color="auto" w:fill="D9D9D9" w:themeFill="background1" w:themeFillShade="D9"/>
          </w:tcPr>
          <w:p w14:paraId="6101C0A9" w14:textId="62F88006" w:rsidR="003A4237" w:rsidRPr="00B706E4" w:rsidRDefault="003A4237" w:rsidP="002815FD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5C0BF711" w14:textId="2338600D" w:rsidR="003A4237" w:rsidRPr="001E007F" w:rsidRDefault="003A4237" w:rsidP="0036402F">
            <w:pPr>
              <w:rPr>
                <w:rStyle w:val="Strong"/>
                <w:rFonts w:asciiTheme="minorHAnsi" w:hAnsiTheme="minorHAnsi"/>
              </w:rPr>
            </w:pPr>
            <w:r w:rsidRPr="001E007F"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3A4237" w:rsidRPr="0054547E" w14:paraId="677BD38A" w14:textId="77777777" w:rsidTr="003A4237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258C0158" w14:textId="77777777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071C4E63" w14:textId="5A93F61D" w:rsidR="003A4237" w:rsidRPr="00C7482E" w:rsidRDefault="003A4237" w:rsidP="00EB5655">
            <w:pPr>
              <w:rPr>
                <w:rFonts w:asciiTheme="minorHAnsi" w:hAnsiTheme="minorHAnsi" w:cstheme="minorHAnsi"/>
              </w:rPr>
            </w:pPr>
            <w:r w:rsidRPr="00C7482E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6660" w:type="dxa"/>
          </w:tcPr>
          <w:p w14:paraId="34CE400C" w14:textId="7C945E55" w:rsidR="003A4237" w:rsidRPr="00C7482E" w:rsidRDefault="005B21E5" w:rsidP="00555D6E">
            <w:p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Style w:val="Strong"/>
                <w:rFonts w:asciiTheme="minorHAnsi" w:hAnsiTheme="minorHAnsi"/>
                <w:b w:val="0"/>
              </w:rPr>
              <w:t>Welcome and introductions were conducted.</w:t>
            </w:r>
          </w:p>
        </w:tc>
      </w:tr>
      <w:tr w:rsidR="003A4237" w:rsidRPr="0054547E" w14:paraId="53852FF4" w14:textId="77777777" w:rsidTr="003A4237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1C446B3B" w14:textId="146F4468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07D27FA4" w14:textId="7EB3030B" w:rsidR="003A4237" w:rsidRPr="00C7482E" w:rsidRDefault="003A4237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Fonts w:asciiTheme="minorHAnsi" w:hAnsiTheme="minorHAnsi" w:cstheme="minorHAnsi"/>
              </w:rPr>
              <w:t>Review of Minutes</w:t>
            </w:r>
          </w:p>
        </w:tc>
        <w:tc>
          <w:tcPr>
            <w:tcW w:w="6660" w:type="dxa"/>
          </w:tcPr>
          <w:p w14:paraId="4FD5AE1B" w14:textId="3657EFF0" w:rsidR="003A4237" w:rsidRPr="00C7482E" w:rsidRDefault="005B21E5" w:rsidP="00555D6E">
            <w:p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Style w:val="Strong"/>
                <w:rFonts w:asciiTheme="minorHAnsi" w:hAnsiTheme="minorHAnsi"/>
                <w:b w:val="0"/>
              </w:rPr>
              <w:t>A motion was made to approve the minutes</w:t>
            </w:r>
            <w:r w:rsidR="008232EE" w:rsidRPr="00C7482E">
              <w:rPr>
                <w:rStyle w:val="Strong"/>
                <w:rFonts w:asciiTheme="minorHAnsi" w:hAnsiTheme="minorHAnsi"/>
                <w:b w:val="0"/>
              </w:rPr>
              <w:t xml:space="preserve"> was made by Lonnie DuFour</w:t>
            </w:r>
            <w:r w:rsidRPr="00C7482E">
              <w:rPr>
                <w:rStyle w:val="Strong"/>
                <w:rFonts w:asciiTheme="minorHAnsi" w:hAnsiTheme="minorHAnsi"/>
                <w:b w:val="0"/>
              </w:rPr>
              <w:t xml:space="preserve"> and it was seconded</w:t>
            </w:r>
            <w:r w:rsidR="008232EE" w:rsidRPr="00C7482E">
              <w:rPr>
                <w:rStyle w:val="Strong"/>
                <w:rFonts w:asciiTheme="minorHAnsi" w:hAnsiTheme="minorHAnsi"/>
                <w:b w:val="0"/>
              </w:rPr>
              <w:t xml:space="preserve"> by Tracie Ingram</w:t>
            </w:r>
            <w:r w:rsidRPr="00C7482E">
              <w:rPr>
                <w:rStyle w:val="Strong"/>
                <w:rFonts w:asciiTheme="minorHAnsi" w:hAnsiTheme="minorHAnsi"/>
                <w:b w:val="0"/>
              </w:rPr>
              <w:t>. The minutes were approved.</w:t>
            </w:r>
          </w:p>
        </w:tc>
      </w:tr>
      <w:tr w:rsidR="003A4237" w:rsidRPr="0054547E" w14:paraId="615091B6" w14:textId="77777777" w:rsidTr="003A4237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5DD6CFF2" w14:textId="77777777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14F45494" w14:textId="3EAF1643" w:rsidR="003A4237" w:rsidRPr="00C7482E" w:rsidRDefault="003A4237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Style w:val="Strong"/>
                <w:rFonts w:asciiTheme="minorHAnsi" w:hAnsiTheme="minorHAnsi"/>
                <w:b w:val="0"/>
              </w:rPr>
              <w:t>Health Plan Presentations</w:t>
            </w:r>
          </w:p>
        </w:tc>
        <w:tc>
          <w:tcPr>
            <w:tcW w:w="6660" w:type="dxa"/>
          </w:tcPr>
          <w:p w14:paraId="669CAC0B" w14:textId="676A0AF6" w:rsidR="008232EE" w:rsidRPr="00C7482E" w:rsidRDefault="008232EE" w:rsidP="00555D6E">
            <w:p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Style w:val="Strong"/>
                <w:rFonts w:asciiTheme="minorHAnsi" w:hAnsiTheme="minorHAnsi"/>
                <w:b w:val="0"/>
              </w:rPr>
              <w:t xml:space="preserve">Dr. Mouton to speak – rescheduled (due to weather) to present next meeting. </w:t>
            </w:r>
          </w:p>
          <w:p w14:paraId="6A336A5D" w14:textId="77777777" w:rsidR="008232EE" w:rsidRPr="00C7482E" w:rsidRDefault="008232EE" w:rsidP="00555D6E">
            <w:p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</w:rPr>
            </w:pPr>
          </w:p>
          <w:p w14:paraId="1254AA7B" w14:textId="63B19477" w:rsidR="00813A3B" w:rsidRPr="00C7482E" w:rsidRDefault="008521A9" w:rsidP="008521A9">
            <w:pPr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Style w:val="Strong"/>
                <w:rFonts w:asciiTheme="minorHAnsi" w:hAnsiTheme="minorHAnsi"/>
                <w:b w:val="0"/>
              </w:rPr>
              <w:t xml:space="preserve">Optum (with United Health Group) Presentation </w:t>
            </w:r>
            <w:r w:rsidR="00813A3B" w:rsidRPr="00C7482E">
              <w:rPr>
                <w:rStyle w:val="Strong"/>
                <w:rFonts w:asciiTheme="minorHAnsi" w:hAnsiTheme="minorHAnsi"/>
                <w:b w:val="0"/>
              </w:rPr>
              <w:t>– Dr. Bess</w:t>
            </w:r>
          </w:p>
          <w:p w14:paraId="16F78FF3" w14:textId="0EA61764" w:rsidR="00813A3B" w:rsidRPr="00C7482E" w:rsidRDefault="00813A3B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See telemedicine as a tool to deliver care – not a new way</w:t>
            </w:r>
          </w:p>
          <w:p w14:paraId="14DC196B" w14:textId="77777777" w:rsidR="00813A3B" w:rsidRPr="00C7482E" w:rsidRDefault="00813A3B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Easier/cheaper to deliver these services</w:t>
            </w:r>
          </w:p>
          <w:p w14:paraId="4D960FD5" w14:textId="720849EF" w:rsidR="00813A3B" w:rsidRPr="00C7482E" w:rsidRDefault="00813A3B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All clients in 2016 will provide telehealth services in United network</w:t>
            </w:r>
          </w:p>
          <w:p w14:paraId="43095D38" w14:textId="77777777" w:rsidR="00813A3B" w:rsidRPr="00C7482E" w:rsidRDefault="00813A3B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United offers a lot of provider choices to patients</w:t>
            </w:r>
          </w:p>
          <w:p w14:paraId="094FD8BF" w14:textId="38B02624" w:rsidR="00813A3B" w:rsidRPr="00C7482E" w:rsidRDefault="00813A3B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Telehealth supports: staying healthy; getting healthy (including wellness coaching); living with illness (disease management)</w:t>
            </w:r>
          </w:p>
          <w:p w14:paraId="088D6F0B" w14:textId="47E0FDE3" w:rsidR="00813A3B" w:rsidRPr="00C7482E" w:rsidRDefault="00813A3B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lastRenderedPageBreak/>
              <w:t>Two platforms: NowClinic = technology + providers + data + administration; Remote patient monitoring = software + vital signs + logistics (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can be cloud-based environment and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nurses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can monitor,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notify physician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if see something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52F4EBCE" w14:textId="444D9C15" w:rsidR="00813A3B" w:rsidRPr="00C7482E" w:rsidRDefault="00C7482E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Q </w:t>
            </w:r>
            <w:r w:rsidR="00170E0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– How people interact with this? United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has</w:t>
            </w:r>
            <w:r w:rsidR="00170E0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evaluated provider groups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regarding</w:t>
            </w:r>
            <w:r w:rsidR="00170E0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standards</w:t>
            </w:r>
          </w:p>
          <w:p w14:paraId="23C7A2B0" w14:textId="21019D04" w:rsidR="00170E0F" w:rsidRPr="00C7482E" w:rsidRDefault="00164945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Require video conference with audio to establish physician/patient relationship – through computer, tablet, smartphone</w:t>
            </w:r>
          </w:p>
          <w:p w14:paraId="55F17745" w14:textId="2F2D4C6D" w:rsidR="00164945" w:rsidRPr="00C7482E" w:rsidRDefault="00164945" w:rsidP="00813A3B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Live in 45 states and D.C. – not live in LA, TX, AL, AR (just passed legislation ATA says is a step backwards)</w:t>
            </w:r>
          </w:p>
          <w:p w14:paraId="7A23E36E" w14:textId="15BC42A6" w:rsidR="00C7482E" w:rsidRPr="00C7482E" w:rsidRDefault="00C7482E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Q – W</w:t>
            </w:r>
            <w:r w:rsidR="001031F0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hich states work with you all the best?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NM is one of our favorite states for take up – aggressive with telemedicine</w:t>
            </w:r>
          </w:p>
          <w:p w14:paraId="231E4A2E" w14:textId="0364D144" w:rsidR="005A5648" w:rsidRPr="00C7482E" w:rsidRDefault="00C7482E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Q – Who</w:t>
            </w:r>
            <w:r w:rsidR="00497C6C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could present to us?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W</w:t>
            </w:r>
            <w:r w:rsidR="00497C6C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ould recommend ATA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0DC0EB28" w14:textId="32E8FDDD" w:rsidR="001031F0" w:rsidRPr="00C7482E" w:rsidRDefault="005A5648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We have a group of providers licensed in several states 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helpful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) –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available at many times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– 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and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local physicians/local practice groups offering telemedicine services directly to patients</w:t>
            </w:r>
          </w:p>
          <w:p w14:paraId="79DB3E44" w14:textId="77777777" w:rsidR="005A5648" w:rsidRPr="00C7482E" w:rsidRDefault="005A5648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2 Forms of emergency services: on demand care (Patient); provider (scheduled)</w:t>
            </w:r>
          </w:p>
          <w:p w14:paraId="2D07F23D" w14:textId="3D4157E7" w:rsidR="005A5648" w:rsidRPr="00C7482E" w:rsidRDefault="005A5648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owClinic can offer services for a narrow scope like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allerg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ies, asthma, bladder infection/UTI, etc.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to make sure it’s safe</w:t>
            </w:r>
          </w:p>
          <w:p w14:paraId="6E6C41D1" w14:textId="425BB386" w:rsidR="005A5648" w:rsidRPr="00C7482E" w:rsidRDefault="005A5648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Q – Seen reductions in ED visits yet? 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etting there, but not there yet</w:t>
            </w:r>
          </w:p>
          <w:p w14:paraId="246EC10C" w14:textId="693B55BF" w:rsidR="005A5648" w:rsidRPr="00C7482E" w:rsidRDefault="00C7482E" w:rsidP="00C7482E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Now</w:t>
            </w:r>
            <w:r w:rsidR="005A5648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Clinic –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providers available ~25% of the week</w:t>
            </w:r>
            <w:r w:rsidR="005A5648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– so we’re not displacing any relationship – access an issue and NowClinic helps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 We i</w:t>
            </w:r>
            <w:r w:rsidR="000109C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nterview</w:t>
            </w:r>
            <w:r w:rsidR="005A5648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patients after care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and p</w:t>
            </w:r>
            <w:r w:rsidR="005A5648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atients were going to go somewhere else to get care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14:paraId="74BAAF8A" w14:textId="3CBCBC5E" w:rsidR="005A5648" w:rsidRPr="00C7482E" w:rsidRDefault="000109CF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Convenience</w:t>
            </w:r>
            <w:r w:rsidR="005A5648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is a factor – but convenience not </w:t>
            </w:r>
            <w:r w:rsidR="00291CC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driving</w:t>
            </w:r>
            <w:r w:rsidR="005A5648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overutilization</w:t>
            </w:r>
          </w:p>
          <w:p w14:paraId="39D98474" w14:textId="24FBEA98" w:rsidR="005A5648" w:rsidRPr="00C7482E" w:rsidRDefault="005A5648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Prescriptions </w:t>
            </w:r>
            <w:r w:rsidR="00291CC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– analytics – see same prescribing rate – not overprescribing</w:t>
            </w:r>
          </w:p>
          <w:p w14:paraId="53F4530B" w14:textId="245569AA" w:rsidR="00291CCF" w:rsidRPr="00C7482E" w:rsidRDefault="00291CCF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Case Study – NV (SW Medical Association</w:t>
            </w:r>
            <w:r w:rsidR="005320A2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– use a lot of nurse </w:t>
            </w:r>
            <w:r w:rsidR="000109C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practitioners</w:t>
            </w:r>
            <w:r w:rsidR="005320A2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and PAs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) – health plan that employs physicians –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320A2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credentialed through health plan – on par to do 10,000 visits this year (probably 15-20,000) and expanding services due to success</w:t>
            </w:r>
          </w:p>
          <w:p w14:paraId="31140612" w14:textId="1BB1C63A" w:rsidR="005320A2" w:rsidRPr="00C7482E" w:rsidRDefault="005320A2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Focus on medication adherence – goal – will be huge – it’s </w:t>
            </w:r>
            <w:r w:rsidR="000109C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difficult</w:t>
            </w:r>
          </w:p>
          <w:p w14:paraId="616AB415" w14:textId="77777777" w:rsidR="005320A2" w:rsidRPr="00C7482E" w:rsidRDefault="005320A2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Have network operations center</w:t>
            </w:r>
          </w:p>
          <w:p w14:paraId="60BE5564" w14:textId="266A0AE4" w:rsidR="005320A2" w:rsidRPr="00C7482E" w:rsidRDefault="000109CF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Measuring</w:t>
            </w:r>
            <w:r w:rsidR="005320A2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– for access,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handling</w:t>
            </w:r>
            <w:r w:rsidR="005320A2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time, prescription/no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prescription</w:t>
            </w:r>
            <w:r w:rsidR="005320A2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and address prescription behavior, consumer feedback</w:t>
            </w:r>
          </w:p>
          <w:p w14:paraId="051501C9" w14:textId="5E258702" w:rsidR="005320A2" w:rsidRPr="00C7482E" w:rsidRDefault="005320A2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Clinical Quality – Focus Areas: Orientation/training; credentialing; provider management; scope of care; customer service focus</w:t>
            </w:r>
          </w:p>
          <w:p w14:paraId="60B93682" w14:textId="5C934B9F" w:rsidR="005320A2" w:rsidRPr="00C7482E" w:rsidRDefault="00C7482E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Q – V</w:t>
            </w:r>
            <w:r w:rsidR="008D1520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ideo required for all consults? 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8D1520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olicy of video to establish relationship</w:t>
            </w:r>
          </w:p>
          <w:p w14:paraId="2A4157F3" w14:textId="5B718295" w:rsidR="008D1520" w:rsidRPr="00C7482E" w:rsidRDefault="008D1520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URAC – creating </w:t>
            </w:r>
            <w:r w:rsidR="000109CF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accreditation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for these services</w:t>
            </w:r>
          </w:p>
          <w:p w14:paraId="3D234E9E" w14:textId="19C9004F" w:rsidR="008D1520" w:rsidRPr="00C7482E" w:rsidRDefault="008D1520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lastRenderedPageBreak/>
              <w:t>United HC – virtual visits – virtual provider network; cost transparency; claims cost ($40-50/visit); administrative costs ($0); member cost; standards – accredited by ATA; 2016 you’ll have to accept telemedicine services unless you opt out</w:t>
            </w:r>
          </w:p>
          <w:p w14:paraId="0B4EBDA6" w14:textId="15DAD41F" w:rsidR="008D1520" w:rsidRPr="00C7482E" w:rsidRDefault="008D1520" w:rsidP="005A5648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Q – Why not live in LA? 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till under review </w:t>
            </w:r>
            <w:r w:rsidR="00C7482E"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2BAE6B79" w14:textId="77777777" w:rsidR="005B21E5" w:rsidRPr="00C7482E" w:rsidRDefault="008D1520" w:rsidP="00555D6E">
            <w:pPr>
              <w:pStyle w:val="ListParagraph"/>
              <w:numPr>
                <w:ilvl w:val="0"/>
                <w:numId w:val="2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Prescription restrictions – don’t prescribe “schedule medication” – limited to medication antibiotics/cough/sinuses, not addictive, requiring triplicate or controlled substances</w:t>
            </w:r>
          </w:p>
          <w:p w14:paraId="264C89D6" w14:textId="09CB35C9" w:rsidR="00C667D5" w:rsidRPr="00C7482E" w:rsidRDefault="00C667D5" w:rsidP="005960A4">
            <w:pPr>
              <w:contextualSpacing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3A4237" w:rsidRPr="0054547E" w14:paraId="7D207928" w14:textId="77777777" w:rsidTr="003A4237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70FFFE49" w14:textId="4DD8F290" w:rsidR="003A4237" w:rsidRPr="0054547E" w:rsidRDefault="003A4237" w:rsidP="0052523D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7310786A" w14:textId="102103B6" w:rsidR="00FD4C33" w:rsidRPr="00C7482E" w:rsidRDefault="003A4237" w:rsidP="00FD4C33">
            <w:pPr>
              <w:rPr>
                <w:rFonts w:asciiTheme="minorHAnsi" w:hAnsiTheme="minorHAnsi"/>
              </w:rPr>
            </w:pPr>
            <w:r w:rsidRPr="00C7482E">
              <w:rPr>
                <w:rFonts w:asciiTheme="minorHAnsi" w:hAnsiTheme="minorHAnsi"/>
              </w:rPr>
              <w:t>Other Discussion</w:t>
            </w:r>
          </w:p>
          <w:p w14:paraId="10D0D3E2" w14:textId="59E1BD38" w:rsidR="00205FAC" w:rsidRPr="00C7482E" w:rsidRDefault="000109CF" w:rsidP="00205FA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C7482E">
              <w:rPr>
                <w:rFonts w:asciiTheme="minorHAnsi" w:hAnsiTheme="minorHAnsi"/>
                <w:sz w:val="22"/>
                <w:szCs w:val="22"/>
              </w:rPr>
              <w:t>TX Telemedicine Regulatory Changes</w:t>
            </w:r>
          </w:p>
          <w:p w14:paraId="27CB2AF6" w14:textId="7EED879B" w:rsidR="005B21E5" w:rsidRPr="00C7482E" w:rsidRDefault="005B21E5" w:rsidP="00C7482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C7482E">
              <w:rPr>
                <w:rFonts w:asciiTheme="minorHAnsi" w:hAnsiTheme="minorHAnsi"/>
                <w:sz w:val="22"/>
                <w:szCs w:val="22"/>
              </w:rPr>
              <w:t xml:space="preserve">Next Meeting: Monday, </w:t>
            </w:r>
            <w:r w:rsidR="00C7482E">
              <w:rPr>
                <w:rFonts w:asciiTheme="minorHAnsi" w:hAnsiTheme="minorHAnsi"/>
                <w:sz w:val="22"/>
                <w:szCs w:val="22"/>
              </w:rPr>
              <w:t>May 18</w:t>
            </w:r>
            <w:r w:rsidRPr="00C7482E">
              <w:rPr>
                <w:rFonts w:asciiTheme="minorHAnsi" w:hAnsiTheme="minorHAnsi"/>
                <w:sz w:val="22"/>
                <w:szCs w:val="22"/>
              </w:rPr>
              <w:t xml:space="preserve"> at LHA, </w:t>
            </w:r>
            <w:r w:rsidR="00C7482E">
              <w:rPr>
                <w:rFonts w:asciiTheme="minorHAnsi" w:hAnsiTheme="minorHAnsi"/>
                <w:sz w:val="22"/>
                <w:szCs w:val="22"/>
              </w:rPr>
              <w:t>2-4pm</w:t>
            </w:r>
          </w:p>
        </w:tc>
        <w:tc>
          <w:tcPr>
            <w:tcW w:w="6660" w:type="dxa"/>
          </w:tcPr>
          <w:p w14:paraId="1BD2D9FF" w14:textId="77777777" w:rsidR="000109CF" w:rsidRPr="00C7482E" w:rsidRDefault="000109CF" w:rsidP="00C7482E">
            <w:pPr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Style w:val="Strong"/>
                <w:rFonts w:asciiTheme="minorHAnsi" w:hAnsiTheme="minorHAnsi"/>
                <w:b w:val="0"/>
              </w:rPr>
              <w:t>Carson Scott with TX/LA Research Center for telehealth</w:t>
            </w:r>
          </w:p>
          <w:p w14:paraId="0301D48C" w14:textId="77777777" w:rsidR="000109CF" w:rsidRPr="00C7482E" w:rsidRDefault="000109CF" w:rsidP="000109CF">
            <w:pPr>
              <w:pStyle w:val="ListParagraph"/>
              <w:numPr>
                <w:ilvl w:val="0"/>
                <w:numId w:val="1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TX Medical board regulation update – handout (delineates rule)</w:t>
            </w:r>
          </w:p>
          <w:p w14:paraId="7843A837" w14:textId="024B28D8" w:rsidR="000109CF" w:rsidRPr="00C7482E" w:rsidRDefault="000109CF" w:rsidP="000109CF">
            <w:pPr>
              <w:pStyle w:val="ListParagraph"/>
              <w:numPr>
                <w:ilvl w:val="0"/>
                <w:numId w:val="17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C7482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Brief points (adopted April 10 and effective June 3): TX telemedicine expanded; gets rid of telephone consultation without ability to follow up – pushing for established relationship and follow up care; biggest thing – can establish relationship through telemedicine – opens door – as long as can go to an established site (annually) – then can telemedicine from home; expanding behavioral health services – in patients home without patient presenter (unless behavioral health emergency); doesn’t’ restrict telemedicine </w:t>
            </w:r>
          </w:p>
          <w:p w14:paraId="56995060" w14:textId="77777777" w:rsidR="000109CF" w:rsidRPr="00C7482E" w:rsidRDefault="000109CF" w:rsidP="000109CF">
            <w:pPr>
              <w:pStyle w:val="ListParagraph"/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5DA1A49" w14:textId="77777777" w:rsidR="00B5480C" w:rsidRDefault="000109CF" w:rsidP="000109CF">
            <w:pPr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C7482E">
              <w:rPr>
                <w:rStyle w:val="Strong"/>
                <w:rFonts w:asciiTheme="minorHAnsi" w:hAnsiTheme="minorHAnsi"/>
                <w:b w:val="0"/>
              </w:rPr>
              <w:t>Agenda for n</w:t>
            </w:r>
            <w:r w:rsidR="00B5480C">
              <w:rPr>
                <w:rStyle w:val="Strong"/>
                <w:rFonts w:asciiTheme="minorHAnsi" w:hAnsiTheme="minorHAnsi"/>
                <w:b w:val="0"/>
              </w:rPr>
              <w:t>ext month and mid-year update</w:t>
            </w:r>
          </w:p>
          <w:p w14:paraId="4B7B4BE2" w14:textId="77777777" w:rsidR="00B5480C" w:rsidRDefault="00B5480C" w:rsidP="000109CF">
            <w:pPr>
              <w:pStyle w:val="ListParagraph"/>
              <w:numPr>
                <w:ilvl w:val="0"/>
                <w:numId w:val="28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W</w:t>
            </w:r>
            <w:r w:rsidR="000109CF" w:rsidRP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here we are (not required to provide mid-year update to le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gislature) – feedback from group</w:t>
            </w:r>
          </w:p>
          <w:p w14:paraId="77417ECE" w14:textId="77777777" w:rsidR="00B5480C" w:rsidRDefault="000109CF" w:rsidP="000109CF">
            <w:pPr>
              <w:pStyle w:val="ListParagraph"/>
              <w:numPr>
                <w:ilvl w:val="0"/>
                <w:numId w:val="28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Report may be difficult to mid-year because of session – maybe just after session? Sets the table for next legislative session – update worthwhile – some areas will/will not have substantive update </w:t>
            </w:r>
          </w:p>
          <w:p w14:paraId="3F7CC60D" w14:textId="77777777" w:rsidR="00B5480C" w:rsidRDefault="000109CF" w:rsidP="000109CF">
            <w:pPr>
              <w:pStyle w:val="ListParagraph"/>
              <w:numPr>
                <w:ilvl w:val="0"/>
                <w:numId w:val="28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OR – initial draft of what we will deliver – here’s where we are, information – evaluative point – but maybe not a written product – wait until session over – next meeting a product-driven thing</w:t>
            </w:r>
          </w:p>
          <w:p w14:paraId="6A94D56D" w14:textId="7E77C537" w:rsidR="00B5480C" w:rsidRDefault="000109CF" w:rsidP="000109CF">
            <w:pPr>
              <w:pStyle w:val="ListParagraph"/>
              <w:numPr>
                <w:ilvl w:val="0"/>
                <w:numId w:val="28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Specific recommendations from any subcommittees? – just one</w:t>
            </w:r>
            <w:r w:rsid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- </w:t>
            </w:r>
            <w:r w:rsidRP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Look at what other states are doing and how we can learn</w:t>
            </w:r>
            <w:r w:rsidR="00C3725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from them</w:t>
            </w:r>
          </w:p>
          <w:p w14:paraId="65F8F9EA" w14:textId="77777777" w:rsidR="00B5480C" w:rsidRDefault="00B5480C" w:rsidP="000109CF">
            <w:pPr>
              <w:pStyle w:val="ListParagraph"/>
              <w:numPr>
                <w:ilvl w:val="0"/>
                <w:numId w:val="28"/>
              </w:numPr>
              <w:contextualSpacing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Next meeting: </w:t>
            </w:r>
            <w:r w:rsidR="000109CF" w:rsidRP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subcommittee reports, where we are </w:t>
            </w:r>
          </w:p>
          <w:p w14:paraId="6BA6E808" w14:textId="14461760" w:rsidR="003A4237" w:rsidRPr="00B5480C" w:rsidRDefault="000109CF" w:rsidP="00B5480C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B5480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Dr. Mouton will speak next time</w:t>
            </w:r>
          </w:p>
        </w:tc>
      </w:tr>
      <w:tr w:rsidR="003A4237" w:rsidRPr="0054547E" w14:paraId="2A60DFB6" w14:textId="77777777" w:rsidTr="003A4237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0768D9EF" w14:textId="541AEF99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5C7D643D" w14:textId="468DCE06" w:rsidR="003A4237" w:rsidRPr="00C7482E" w:rsidRDefault="003A4237" w:rsidP="00EB5655">
            <w:pPr>
              <w:rPr>
                <w:rFonts w:asciiTheme="minorHAnsi" w:hAnsiTheme="minorHAnsi"/>
              </w:rPr>
            </w:pPr>
            <w:r w:rsidRPr="00C7482E">
              <w:rPr>
                <w:rFonts w:asciiTheme="minorHAnsi" w:hAnsiTheme="minorHAnsi"/>
              </w:rPr>
              <w:t>Adjourn</w:t>
            </w:r>
          </w:p>
        </w:tc>
        <w:tc>
          <w:tcPr>
            <w:tcW w:w="6660" w:type="dxa"/>
          </w:tcPr>
          <w:p w14:paraId="04C8E75F" w14:textId="3D09A79A" w:rsidR="003A4237" w:rsidRPr="00C7482E" w:rsidRDefault="005B21E5" w:rsidP="00555D6E">
            <w:pPr>
              <w:rPr>
                <w:rFonts w:asciiTheme="minorHAnsi" w:hAnsiTheme="minorHAnsi"/>
              </w:rPr>
            </w:pPr>
            <w:r w:rsidRPr="00C7482E">
              <w:rPr>
                <w:rFonts w:asciiTheme="minorHAnsi" w:hAnsiTheme="minorHAnsi"/>
              </w:rPr>
              <w:t>Meeting adjourned at 4:00 pm.</w:t>
            </w:r>
          </w:p>
        </w:tc>
      </w:tr>
    </w:tbl>
    <w:p w14:paraId="0559EB47" w14:textId="77777777" w:rsidR="004C437C" w:rsidRPr="0054547E" w:rsidRDefault="004C437C" w:rsidP="0036402F">
      <w:pPr>
        <w:rPr>
          <w:rStyle w:val="Strong"/>
          <w:rFonts w:asciiTheme="minorHAnsi" w:hAnsiTheme="minorHAnsi"/>
        </w:rPr>
      </w:pPr>
    </w:p>
    <w:sectPr w:rsidR="004C437C" w:rsidRPr="0054547E" w:rsidSect="00816821">
      <w:headerReference w:type="default" r:id="rId15"/>
      <w:footerReference w:type="default" r:id="rId16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431BD8C5" w:rsidR="00383A41" w:rsidRPr="00CA5906" w:rsidRDefault="00383A41" w:rsidP="00C43F2F">
    <w:pPr>
      <w:pStyle w:val="Header"/>
      <w:pBdr>
        <w:bottom w:val="single" w:sz="12" w:space="1" w:color="663300"/>
      </w:pBdr>
      <w:spacing w:after="120"/>
      <w:rPr>
        <w:rFonts w:asciiTheme="minorHAnsi" w:hAnsiTheme="minorHAnsi"/>
        <w:b/>
        <w:sz w:val="28"/>
        <w:szCs w:val="28"/>
      </w:rPr>
    </w:pPr>
    <w:r w:rsidRPr="00CA5906">
      <w:rPr>
        <w:rFonts w:asciiTheme="minorHAnsi" w:hAnsiTheme="minorHAnsi"/>
        <w:b/>
        <w:noProof/>
        <w:sz w:val="28"/>
        <w:szCs w:val="28"/>
      </w:rPr>
      <w:t>Meeting Agenda &amp;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9BF"/>
    <w:multiLevelType w:val="hybridMultilevel"/>
    <w:tmpl w:val="3FF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5756FC9"/>
    <w:multiLevelType w:val="hybridMultilevel"/>
    <w:tmpl w:val="68D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CD8"/>
    <w:multiLevelType w:val="hybridMultilevel"/>
    <w:tmpl w:val="CDF2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0DA4"/>
    <w:multiLevelType w:val="hybridMultilevel"/>
    <w:tmpl w:val="F89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5490"/>
    <w:multiLevelType w:val="hybridMultilevel"/>
    <w:tmpl w:val="A9F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F38D4"/>
    <w:multiLevelType w:val="hybridMultilevel"/>
    <w:tmpl w:val="AC1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77389"/>
    <w:multiLevelType w:val="hybridMultilevel"/>
    <w:tmpl w:val="1B0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C1F87"/>
    <w:multiLevelType w:val="hybridMultilevel"/>
    <w:tmpl w:val="8F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87CD1"/>
    <w:multiLevelType w:val="hybridMultilevel"/>
    <w:tmpl w:val="4848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C5B52"/>
    <w:multiLevelType w:val="hybridMultilevel"/>
    <w:tmpl w:val="983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57162"/>
    <w:multiLevelType w:val="hybridMultilevel"/>
    <w:tmpl w:val="2DD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57793"/>
    <w:multiLevelType w:val="hybridMultilevel"/>
    <w:tmpl w:val="2C7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2"/>
  </w:num>
  <w:num w:numId="5">
    <w:abstractNumId w:val="3"/>
  </w:num>
  <w:num w:numId="6">
    <w:abstractNumId w:val="4"/>
  </w:num>
  <w:num w:numId="7">
    <w:abstractNumId w:val="24"/>
  </w:num>
  <w:num w:numId="8">
    <w:abstractNumId w:val="2"/>
  </w:num>
  <w:num w:numId="9">
    <w:abstractNumId w:val="26"/>
  </w:num>
  <w:num w:numId="10">
    <w:abstractNumId w:val="16"/>
  </w:num>
  <w:num w:numId="11">
    <w:abstractNumId w:val="17"/>
  </w:num>
  <w:num w:numId="12">
    <w:abstractNumId w:val="25"/>
  </w:num>
  <w:num w:numId="13">
    <w:abstractNumId w:val="15"/>
  </w:num>
  <w:num w:numId="14">
    <w:abstractNumId w:val="1"/>
  </w:num>
  <w:num w:numId="15">
    <w:abstractNumId w:val="7"/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0"/>
  </w:num>
  <w:num w:numId="21">
    <w:abstractNumId w:val="5"/>
  </w:num>
  <w:num w:numId="22">
    <w:abstractNumId w:val="23"/>
  </w:num>
  <w:num w:numId="23">
    <w:abstractNumId w:val="14"/>
  </w:num>
  <w:num w:numId="24">
    <w:abstractNumId w:val="9"/>
  </w:num>
  <w:num w:numId="25">
    <w:abstractNumId w:val="18"/>
  </w:num>
  <w:num w:numId="26">
    <w:abstractNumId w:val="21"/>
  </w:num>
  <w:num w:numId="27">
    <w:abstractNumId w:val="19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7100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21E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09CF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31F0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945"/>
    <w:rsid w:val="00164AA4"/>
    <w:rsid w:val="00165692"/>
    <w:rsid w:val="00165B38"/>
    <w:rsid w:val="00166A7E"/>
    <w:rsid w:val="00166B34"/>
    <w:rsid w:val="00166B4A"/>
    <w:rsid w:val="00166CB6"/>
    <w:rsid w:val="00170E0F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56B7"/>
    <w:rsid w:val="001F6FB5"/>
    <w:rsid w:val="00201082"/>
    <w:rsid w:val="002016F0"/>
    <w:rsid w:val="00201835"/>
    <w:rsid w:val="00202AEC"/>
    <w:rsid w:val="00205B5C"/>
    <w:rsid w:val="00205FAC"/>
    <w:rsid w:val="00207227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1CCF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C6C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20A2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4CA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43E2"/>
    <w:rsid w:val="0059473B"/>
    <w:rsid w:val="005949C6"/>
    <w:rsid w:val="00594DFD"/>
    <w:rsid w:val="005955C8"/>
    <w:rsid w:val="00595616"/>
    <w:rsid w:val="00595FC6"/>
    <w:rsid w:val="00596080"/>
    <w:rsid w:val="005960A4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5648"/>
    <w:rsid w:val="005A7E32"/>
    <w:rsid w:val="005B0EC0"/>
    <w:rsid w:val="005B17CA"/>
    <w:rsid w:val="005B21E5"/>
    <w:rsid w:val="005B37B8"/>
    <w:rsid w:val="005B5C16"/>
    <w:rsid w:val="005B68ED"/>
    <w:rsid w:val="005B700F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78D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3A3B"/>
    <w:rsid w:val="0081437A"/>
    <w:rsid w:val="00815305"/>
    <w:rsid w:val="008156B2"/>
    <w:rsid w:val="00816821"/>
    <w:rsid w:val="0081733E"/>
    <w:rsid w:val="0081746E"/>
    <w:rsid w:val="00817721"/>
    <w:rsid w:val="008178EA"/>
    <w:rsid w:val="008204C9"/>
    <w:rsid w:val="00820A4B"/>
    <w:rsid w:val="00822443"/>
    <w:rsid w:val="0082279E"/>
    <w:rsid w:val="008230B2"/>
    <w:rsid w:val="008232EE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1A9"/>
    <w:rsid w:val="00852657"/>
    <w:rsid w:val="0085344A"/>
    <w:rsid w:val="00855DD0"/>
    <w:rsid w:val="0085634B"/>
    <w:rsid w:val="008567FD"/>
    <w:rsid w:val="0085727E"/>
    <w:rsid w:val="00860EB1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1520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480C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F00"/>
    <w:rsid w:val="00C37258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5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482E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2585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6F7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4C33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ttendee.gotowebinar.com/register/874647132657651993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0116-C615-4314-93FD-481192F1AC88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271AB4-2A10-47FB-AB5B-9D0576F1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906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4</cp:revision>
  <cp:lastPrinted>2011-09-07T19:36:00Z</cp:lastPrinted>
  <dcterms:created xsi:type="dcterms:W3CDTF">2015-05-15T17:03:00Z</dcterms:created>
  <dcterms:modified xsi:type="dcterms:W3CDTF">2015-05-15T17:38:00Z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